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6157B" w:rsidRDefault="00BB0F6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Администрация </w:t>
      </w:r>
    </w:p>
    <w:p w:rsidR="0056157B" w:rsidRDefault="00BB0F6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Дульдургинского муниципального округа</w:t>
      </w:r>
    </w:p>
    <w:p w:rsidR="0056157B" w:rsidRDefault="0056157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6157B" w:rsidRDefault="00BB0F6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ПОСТАНОВЛЕНИЕ</w:t>
      </w:r>
    </w:p>
    <w:p w:rsidR="0056157B" w:rsidRDefault="0056157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6157B" w:rsidRDefault="004E0A5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«20</w:t>
      </w:r>
      <w:r w:rsidR="00BB0F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мая 2026 г.              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№ 489</w:t>
      </w:r>
      <w:r w:rsidR="00BB0F6A">
        <w:rPr>
          <w:rFonts w:ascii="Times New Roman" w:eastAsia="Times New Roman" w:hAnsi="Times New Roman" w:cs="Times New Roman"/>
          <w:sz w:val="28"/>
          <w:szCs w:val="28"/>
          <w:lang w:eastAsia="ru-RU"/>
        </w:rPr>
        <w:t>- п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</w:p>
    <w:p w:rsidR="0056157B" w:rsidRDefault="00BB0F6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с. Дульдурга</w:t>
      </w:r>
    </w:p>
    <w:p w:rsidR="0056157B" w:rsidRDefault="0056157B">
      <w:pPr>
        <w:pStyle w:val="ab"/>
        <w:tabs>
          <w:tab w:val="left" w:pos="6237"/>
        </w:tabs>
        <w:ind w:right="311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56157B" w:rsidRDefault="00BB0F6A">
      <w:pPr>
        <w:pStyle w:val="ab"/>
        <w:tabs>
          <w:tab w:val="left" w:pos="6237"/>
        </w:tabs>
        <w:ind w:right="311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О признании утратившим силу постановление </w:t>
      </w:r>
    </w:p>
    <w:p w:rsidR="0056157B" w:rsidRDefault="00BB0F6A">
      <w:pPr>
        <w:pStyle w:val="ab"/>
        <w:tabs>
          <w:tab w:val="left" w:pos="6237"/>
        </w:tabs>
        <w:ind w:right="311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Liberation Serif" w:hAnsi="Times New Roman" w:cs="Times New Roman"/>
          <w:color w:val="000000"/>
          <w:kern w:val="2"/>
          <w:sz w:val="28"/>
          <w:szCs w:val="28"/>
          <w:lang w:val="ru-RU"/>
        </w:rPr>
        <w:t xml:space="preserve">№ </w:t>
      </w:r>
      <w:r>
        <w:rPr>
          <w:rFonts w:ascii="Times New Roman" w:eastAsia="Liberation Serif" w:hAnsi="Times New Roman" w:cs="Times New Roman"/>
          <w:color w:val="000000"/>
          <w:kern w:val="2"/>
          <w:sz w:val="28"/>
          <w:szCs w:val="28"/>
          <w:lang w:val="ru-RU"/>
        </w:rPr>
        <w:t xml:space="preserve">165-п от 23.03.2016 г. </w:t>
      </w:r>
    </w:p>
    <w:p w:rsidR="0056157B" w:rsidRDefault="0056157B">
      <w:pPr>
        <w:pStyle w:val="ab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:rsidR="0056157B" w:rsidRDefault="00BB0F6A">
      <w:pPr>
        <w:pStyle w:val="ab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Cs/>
          <w:sz w:val="28"/>
          <w:szCs w:val="28"/>
          <w:lang w:val="ru-RU"/>
        </w:rPr>
        <w:t>На основании протеста №86-114-2026 от15.05.2026 года прокуратуры Дульдургинского района, администрация Дульдургинского муниципального округа:</w:t>
      </w:r>
    </w:p>
    <w:p w:rsidR="0056157B" w:rsidRDefault="00BB0F6A">
      <w:pPr>
        <w:pStyle w:val="ab"/>
        <w:ind w:firstLine="709"/>
        <w:jc w:val="center"/>
        <w:rPr>
          <w:rFonts w:ascii="Times New Roman" w:hAnsi="Times New Roman" w:cs="Times New Roman"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Cs/>
          <w:sz w:val="28"/>
          <w:szCs w:val="28"/>
          <w:lang w:val="ru-RU"/>
        </w:rPr>
        <w:t xml:space="preserve">ПОСТАНОВЛЯЕТ: </w:t>
      </w:r>
    </w:p>
    <w:p w:rsidR="0056157B" w:rsidRDefault="0056157B">
      <w:pPr>
        <w:pStyle w:val="ab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ru-RU"/>
        </w:rPr>
      </w:pPr>
    </w:p>
    <w:p w:rsidR="0056157B" w:rsidRDefault="00BB0F6A">
      <w:pPr>
        <w:pStyle w:val="ConsPlusNormal"/>
        <w:numPr>
          <w:ilvl w:val="0"/>
          <w:numId w:val="1"/>
        </w:numPr>
        <w:ind w:left="0" w:firstLine="709"/>
        <w:jc w:val="both"/>
        <w:rPr>
          <w:rFonts w:ascii="Times New Roman" w:eastAsia="Liberation Serif" w:hAnsi="Times New Roman" w:cs="Times New Roman"/>
          <w:color w:val="000000" w:themeColor="text1"/>
          <w:kern w:val="2"/>
          <w:sz w:val="28"/>
          <w:szCs w:val="28"/>
          <w:lang w:eastAsia="en-US"/>
        </w:rPr>
      </w:pPr>
      <w:r>
        <w:rPr>
          <w:rFonts w:ascii="Times New Roman" w:eastAsia="Liberation Serif" w:hAnsi="Times New Roman" w:cs="Times New Roman"/>
          <w:color w:val="000000" w:themeColor="text1"/>
          <w:kern w:val="2"/>
          <w:sz w:val="28"/>
          <w:szCs w:val="28"/>
          <w:lang w:eastAsia="en-US"/>
        </w:rPr>
        <w:t xml:space="preserve">Признать утратившим силу постановление № 165-п от 23.03.2016 г. «Об </w:t>
      </w:r>
      <w:r>
        <w:rPr>
          <w:rFonts w:ascii="Times New Roman" w:eastAsia="Liberation Serif" w:hAnsi="Times New Roman" w:cs="Times New Roman"/>
          <w:color w:val="000000" w:themeColor="text1"/>
          <w:kern w:val="2"/>
          <w:sz w:val="28"/>
          <w:szCs w:val="28"/>
          <w:lang w:eastAsia="en-US"/>
        </w:rPr>
        <w:t>утверждении Порядка размещения сведений о доходах, расходах, об имуществе и обязательствах имущ</w:t>
      </w:r>
      <w:r w:rsidR="003678F5">
        <w:rPr>
          <w:rFonts w:ascii="Times New Roman" w:eastAsia="Liberation Serif" w:hAnsi="Times New Roman" w:cs="Times New Roman"/>
          <w:color w:val="000000" w:themeColor="text1"/>
          <w:kern w:val="2"/>
          <w:sz w:val="28"/>
          <w:szCs w:val="28"/>
          <w:lang w:eastAsia="en-US"/>
        </w:rPr>
        <w:t>ественного характера лиц, замеща</w:t>
      </w:r>
      <w:bookmarkStart w:id="0" w:name="_GoBack"/>
      <w:bookmarkEnd w:id="0"/>
      <w:r>
        <w:rPr>
          <w:rFonts w:ascii="Times New Roman" w:eastAsia="Liberation Serif" w:hAnsi="Times New Roman" w:cs="Times New Roman"/>
          <w:color w:val="000000" w:themeColor="text1"/>
          <w:kern w:val="2"/>
          <w:sz w:val="28"/>
          <w:szCs w:val="28"/>
          <w:lang w:eastAsia="en-US"/>
        </w:rPr>
        <w:t>ющих муниципальные должности, и членов их семей, в сети Интернет на официальном сайте администрации муниципального района «Дульду</w:t>
      </w:r>
      <w:r>
        <w:rPr>
          <w:rFonts w:ascii="Times New Roman" w:eastAsia="Liberation Serif" w:hAnsi="Times New Roman" w:cs="Times New Roman"/>
          <w:color w:val="000000" w:themeColor="text1"/>
          <w:kern w:val="2"/>
          <w:sz w:val="28"/>
          <w:szCs w:val="28"/>
          <w:lang w:eastAsia="en-US"/>
        </w:rPr>
        <w:t>ргинский район».</w:t>
      </w:r>
    </w:p>
    <w:p w:rsidR="0056157B" w:rsidRDefault="00BB0F6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2. Настоящее постановление вступает в силу после его официального опубликования на официальном сайте администрации Дульдургинского муниципального округа. </w:t>
      </w:r>
    </w:p>
    <w:p w:rsidR="0056157B" w:rsidRPr="004E0A51" w:rsidRDefault="00BB0F6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3. Опубликовать (обнародовать) настоящее постановление на официальном сайте админист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рации Дульдургинского муниципального округа, расположенного по адресу: </w:t>
      </w:r>
      <w:r w:rsidR="004E0A51" w:rsidRPr="004E0A51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duldurga</w:t>
      </w:r>
      <w:r w:rsidR="004E0A51" w:rsidRPr="004E0A51">
        <w:rPr>
          <w:rFonts w:ascii="Times New Roman" w:hAnsi="Times New Roman" w:cs="Times New Roman"/>
          <w:color w:val="000000" w:themeColor="text1"/>
          <w:sz w:val="28"/>
          <w:szCs w:val="28"/>
        </w:rPr>
        <w:t>.75.</w:t>
      </w:r>
      <w:r w:rsidR="004E0A51" w:rsidRPr="004E0A51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ru</w:t>
      </w:r>
    </w:p>
    <w:p w:rsidR="0056157B" w:rsidRDefault="00BB0F6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4. Контроль за исполнением настоящего постановления возложить на Доржиеву Л.В. и.о.управляющего делами администрации Дульдургинского муниципального округа</w:t>
      </w:r>
    </w:p>
    <w:p w:rsidR="0056157B" w:rsidRDefault="0056157B">
      <w:pPr>
        <w:pStyle w:val="ab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56157B" w:rsidRDefault="00BB0F6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Глава Дульдургинского </w:t>
      </w:r>
    </w:p>
    <w:p w:rsidR="0056157B" w:rsidRDefault="00BB0F6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округа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        Д.Д. Мижитдоржиев</w:t>
      </w:r>
    </w:p>
    <w:p w:rsidR="0056157B" w:rsidRDefault="0056157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6157B" w:rsidRDefault="0056157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6157B" w:rsidRDefault="0056157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6157B" w:rsidRDefault="0056157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6157B" w:rsidRDefault="0056157B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6157B" w:rsidRDefault="0056157B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6157B" w:rsidRDefault="0056157B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6157B" w:rsidRDefault="0056157B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6157B" w:rsidRDefault="0056157B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6157B" w:rsidRDefault="0056157B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6157B" w:rsidRDefault="0056157B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6157B" w:rsidRDefault="0056157B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6157B" w:rsidRDefault="0056157B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6157B" w:rsidRDefault="00BB0F6A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Бороева Аюна Борисовна, отдел по обеспечению деятельности, главный специалист, </w:t>
      </w:r>
    </w:p>
    <w:p w:rsidR="0056157B" w:rsidRDefault="00BB0F6A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+7 (914) 051 05 49, </w:t>
      </w:r>
      <w:hyperlink r:id="rId5">
        <w:r>
          <w:rPr>
            <w:rStyle w:val="a3"/>
            <w:rFonts w:ascii="Times New Roman" w:hAnsi="Times New Roman" w:cs="Times New Roman"/>
            <w:sz w:val="20"/>
            <w:szCs w:val="20"/>
            <w:lang w:val="en-US"/>
          </w:rPr>
          <w:t>uprduld</w:t>
        </w:r>
        <w:r>
          <w:rPr>
            <w:rStyle w:val="a3"/>
            <w:rFonts w:ascii="Times New Roman" w:hAnsi="Times New Roman" w:cs="Times New Roman"/>
            <w:sz w:val="20"/>
            <w:szCs w:val="20"/>
          </w:rPr>
          <w:t>@</w:t>
        </w:r>
        <w:r>
          <w:rPr>
            <w:rStyle w:val="a3"/>
            <w:rFonts w:ascii="Times New Roman" w:hAnsi="Times New Roman" w:cs="Times New Roman"/>
            <w:sz w:val="20"/>
            <w:szCs w:val="20"/>
            <w:lang w:val="en-US"/>
          </w:rPr>
          <w:t>mail</w:t>
        </w:r>
        <w:r>
          <w:rPr>
            <w:rStyle w:val="a3"/>
            <w:rFonts w:ascii="Times New Roman" w:hAnsi="Times New Roman" w:cs="Times New Roman"/>
            <w:sz w:val="20"/>
            <w:szCs w:val="20"/>
          </w:rPr>
          <w:t>.</w:t>
        </w:r>
        <w:r>
          <w:rPr>
            <w:rStyle w:val="a3"/>
            <w:rFonts w:ascii="Times New Roman" w:hAnsi="Times New Roman" w:cs="Times New Roman"/>
            <w:sz w:val="20"/>
            <w:szCs w:val="20"/>
            <w:lang w:val="en-US"/>
          </w:rPr>
          <w:t>ru</w:t>
        </w:r>
      </w:hyperlink>
      <w:r>
        <w:rPr>
          <w:rFonts w:ascii="Times New Roman" w:hAnsi="Times New Roman" w:cs="Times New Roman"/>
          <w:sz w:val="20"/>
          <w:szCs w:val="20"/>
        </w:rPr>
        <w:t xml:space="preserve"> </w:t>
      </w:r>
    </w:p>
    <w:sectPr w:rsidR="0056157B">
      <w:pgSz w:w="11906" w:h="16838"/>
      <w:pgMar w:top="1134" w:right="850" w:bottom="1134" w:left="1701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CC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charset w:val="CC"/>
    <w:family w:val="roman"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F01210"/>
    <w:multiLevelType w:val="multilevel"/>
    <w:tmpl w:val="6A825A1A"/>
    <w:lvl w:ilvl="0">
      <w:start w:val="1"/>
      <w:numFmt w:val="decimal"/>
      <w:lvlText w:val="%1."/>
      <w:lvlJc w:val="left"/>
      <w:pPr>
        <w:tabs>
          <w:tab w:val="num" w:pos="0"/>
        </w:tabs>
        <w:ind w:left="1414" w:hanging="705"/>
      </w:pPr>
      <w:rPr>
        <w:rFonts w:eastAsiaTheme="minorEastAsia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</w:lvl>
  </w:abstractNum>
  <w:abstractNum w:abstractNumId="1" w15:restartNumberingAfterBreak="0">
    <w:nsid w:val="74C02FBB"/>
    <w:multiLevelType w:val="multilevel"/>
    <w:tmpl w:val="B07884F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autoHyphenation/>
  <w:hyphenationZone w:val="0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157B"/>
    <w:rsid w:val="003678F5"/>
    <w:rsid w:val="004E0A51"/>
    <w:rsid w:val="0056157B"/>
    <w:rsid w:val="00BB0F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3150C1C-23FF-4E44-9F9A-125E28B90E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6414B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66414B"/>
    <w:rPr>
      <w:color w:val="0000FF"/>
      <w:u w:val="single"/>
    </w:rPr>
  </w:style>
  <w:style w:type="character" w:customStyle="1" w:styleId="a4">
    <w:name w:val="Текст выноски Знак"/>
    <w:basedOn w:val="a0"/>
    <w:link w:val="a5"/>
    <w:uiPriority w:val="99"/>
    <w:semiHidden/>
    <w:qFormat/>
    <w:rsid w:val="0066414B"/>
    <w:rPr>
      <w:rFonts w:ascii="Segoe UI" w:hAnsi="Segoe UI" w:cs="Segoe UI"/>
      <w:sz w:val="18"/>
      <w:szCs w:val="18"/>
    </w:rPr>
  </w:style>
  <w:style w:type="paragraph" w:customStyle="1" w:styleId="a6">
    <w:name w:val="Заголовок"/>
    <w:basedOn w:val="a"/>
    <w:next w:val="a7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7">
    <w:name w:val="Body Text"/>
    <w:basedOn w:val="a"/>
    <w:pPr>
      <w:spacing w:after="140" w:line="276" w:lineRule="auto"/>
    </w:pPr>
  </w:style>
  <w:style w:type="paragraph" w:styleId="a8">
    <w:name w:val="List"/>
    <w:basedOn w:val="a7"/>
    <w:rPr>
      <w:rFonts w:cs="Mangal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a">
    <w:name w:val="index heading"/>
    <w:basedOn w:val="a"/>
    <w:qFormat/>
    <w:pPr>
      <w:suppressLineNumbers/>
    </w:pPr>
    <w:rPr>
      <w:rFonts w:cs="Mangal"/>
    </w:rPr>
  </w:style>
  <w:style w:type="paragraph" w:styleId="ab">
    <w:name w:val="No Spacing"/>
    <w:uiPriority w:val="1"/>
    <w:qFormat/>
    <w:rsid w:val="0066414B"/>
    <w:rPr>
      <w:rFonts w:ascii="Calibri" w:eastAsiaTheme="minorEastAsia" w:hAnsi="Calibri"/>
      <w:lang w:val="en-US"/>
    </w:rPr>
  </w:style>
  <w:style w:type="paragraph" w:customStyle="1" w:styleId="ConsPlusNormal">
    <w:name w:val="ConsPlusNormal"/>
    <w:qFormat/>
    <w:rsid w:val="0066414B"/>
    <w:pPr>
      <w:widowControl w:val="0"/>
    </w:pPr>
    <w:rPr>
      <w:rFonts w:ascii="Arial" w:eastAsiaTheme="minorEastAsia" w:hAnsi="Arial" w:cs="Arial"/>
      <w:sz w:val="20"/>
      <w:szCs w:val="20"/>
      <w:lang w:eastAsia="ru-RU"/>
    </w:rPr>
  </w:style>
  <w:style w:type="paragraph" w:styleId="a5">
    <w:name w:val="Balloon Text"/>
    <w:basedOn w:val="a"/>
    <w:link w:val="a4"/>
    <w:uiPriority w:val="99"/>
    <w:semiHidden/>
    <w:unhideWhenUsed/>
    <w:qFormat/>
    <w:rsid w:val="0066414B"/>
    <w:pPr>
      <w:spacing w:after="0" w:line="240" w:lineRule="auto"/>
    </w:pPr>
    <w:rPr>
      <w:rFonts w:ascii="Segoe UI" w:hAnsi="Segoe UI" w:cs="Segoe UI"/>
      <w:sz w:val="18"/>
      <w:szCs w:val="18"/>
    </w:rPr>
  </w:style>
  <w:style w:type="numbering" w:customStyle="1" w:styleId="ac">
    <w:name w:val="Без списка"/>
    <w:uiPriority w:val="99"/>
    <w:semiHidden/>
    <w:unhideWhenUsed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uprduld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1</Pages>
  <Words>227</Words>
  <Characters>1294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dc:description/>
  <cp:lastModifiedBy>admin</cp:lastModifiedBy>
  <cp:revision>10</cp:revision>
  <cp:lastPrinted>2026-05-25T03:49:00Z</cp:lastPrinted>
  <dcterms:created xsi:type="dcterms:W3CDTF">2026-05-19T07:24:00Z</dcterms:created>
  <dcterms:modified xsi:type="dcterms:W3CDTF">2026-05-25T05:08:00Z</dcterms:modified>
  <dc:language>ru-RU</dc:language>
</cp:coreProperties>
</file>